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0966" w14:textId="77777777" w:rsidR="00E82E6B" w:rsidRDefault="00501B44">
      <w:r>
        <w:t>SYBR Green qPCR Protocol</w:t>
      </w:r>
    </w:p>
    <w:p w14:paraId="26490967" w14:textId="77777777" w:rsidR="00501B44" w:rsidRDefault="00501B44"/>
    <w:p w14:paraId="26490968" w14:textId="77777777" w:rsidR="00501B44" w:rsidRDefault="00501B44">
      <w:r>
        <w:t>Per well:</w:t>
      </w:r>
    </w:p>
    <w:p w14:paraId="26490969" w14:textId="77777777" w:rsidR="00501B44" w:rsidRDefault="00501B44">
      <w:r>
        <w:t>5 ul SYBR</w:t>
      </w:r>
    </w:p>
    <w:p w14:paraId="2649096A" w14:textId="4D417247" w:rsidR="00501B44" w:rsidRDefault="00501B44">
      <w:r>
        <w:t>0.05 ul primer 1 (stock at 10</w:t>
      </w:r>
      <w:r w:rsidR="00CF0E79">
        <w:t>0</w:t>
      </w:r>
      <w:r>
        <w:t>uM</w:t>
      </w:r>
      <w:r w:rsidR="00CF0E79">
        <w:t xml:space="preserve"> – dilute 1:10 to reach 10uM working stock</w:t>
      </w:r>
      <w:r>
        <w:t>)</w:t>
      </w:r>
    </w:p>
    <w:p w14:paraId="2649096B" w14:textId="4B332B9B" w:rsidR="00501B44" w:rsidRDefault="00501B44">
      <w:r>
        <w:t>0.05 ul primer 2</w:t>
      </w:r>
      <w:r w:rsidR="0057206C">
        <w:t xml:space="preserve"> (stock at 100uM – dilute 1:10 to reach 10uM working stock)</w:t>
      </w:r>
    </w:p>
    <w:p w14:paraId="051CB1A7" w14:textId="6B6F887E" w:rsidR="0057206C" w:rsidRDefault="0057206C" w:rsidP="00C3401F">
      <w:pPr>
        <w:pStyle w:val="ListParagraph"/>
        <w:numPr>
          <w:ilvl w:val="0"/>
          <w:numId w:val="2"/>
        </w:numPr>
      </w:pPr>
      <w:r>
        <w:t>if using Qiagen primer sets, add 0</w:t>
      </w:r>
      <w:r w:rsidR="00C3401F">
        <w:t>.1ul of primer set per well (stock at 100uM – dilute 1:10 to reach 10uM working stock)</w:t>
      </w:r>
    </w:p>
    <w:p w14:paraId="2649096C" w14:textId="77777777" w:rsidR="00501B44" w:rsidRDefault="00501B44">
      <w:r>
        <w:t>1.9 ul nuclease-free water</w:t>
      </w:r>
    </w:p>
    <w:p w14:paraId="2649096D" w14:textId="77777777" w:rsidR="00501B44" w:rsidRDefault="00501B44"/>
    <w:p w14:paraId="2649096E" w14:textId="61851DC0" w:rsidR="00501B44" w:rsidRDefault="00501B44">
      <w:r>
        <w:t>Make a master mix for the number of wells desired (plus a little extra</w:t>
      </w:r>
      <w:r w:rsidR="00C3401F">
        <w:t xml:space="preserve"> –  ~10%</w:t>
      </w:r>
      <w:r>
        <w:t>). Add 3 ul of 2.5 ng/ul cDNA to each well. Add 7 ul of master mix. Carefully cover with optical plate cover. Take care to avoid touching the top of the cover as this can interfere with the reading. Vortex and spin down</w:t>
      </w:r>
      <w:r w:rsidR="001C03AC">
        <w:t xml:space="preserve"> for 1 min. at 1000rpm</w:t>
      </w:r>
      <w:r>
        <w:t xml:space="preserve"> to remove bubbles. </w:t>
      </w:r>
    </w:p>
    <w:p w14:paraId="2649096F" w14:textId="77777777" w:rsidR="00501B44" w:rsidRDefault="00501B44">
      <w:r>
        <w:t xml:space="preserve">Run thermocycler: 384 well format, Sybr-green, </w:t>
      </w:r>
      <w:r>
        <w:rPr>
          <w:rFonts w:cstheme="minorHAnsi"/>
        </w:rPr>
        <w:t>ΔΔCt analysis, standard run, with melt curve.</w:t>
      </w:r>
    </w:p>
    <w:sectPr w:rsidR="00501B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D483" w14:textId="77777777" w:rsidR="00496300" w:rsidRDefault="00496300" w:rsidP="00CA16AD">
      <w:pPr>
        <w:spacing w:after="0" w:line="240" w:lineRule="auto"/>
      </w:pPr>
      <w:r>
        <w:separator/>
      </w:r>
    </w:p>
  </w:endnote>
  <w:endnote w:type="continuationSeparator" w:id="0">
    <w:p w14:paraId="1F6BA583" w14:textId="77777777" w:rsidR="00496300" w:rsidRDefault="00496300" w:rsidP="00CA16AD">
      <w:pPr>
        <w:spacing w:after="0" w:line="240" w:lineRule="auto"/>
      </w:pPr>
      <w:r>
        <w:continuationSeparator/>
      </w:r>
    </w:p>
  </w:endnote>
  <w:endnote w:type="continuationNotice" w:id="1">
    <w:p w14:paraId="06119A31" w14:textId="77777777" w:rsidR="00496300" w:rsidRDefault="004963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3BDE" w14:textId="77777777" w:rsidR="00496300" w:rsidRDefault="00496300" w:rsidP="00CA16AD">
      <w:pPr>
        <w:spacing w:after="0" w:line="240" w:lineRule="auto"/>
      </w:pPr>
      <w:r>
        <w:separator/>
      </w:r>
    </w:p>
  </w:footnote>
  <w:footnote w:type="continuationSeparator" w:id="0">
    <w:p w14:paraId="25A3AE4A" w14:textId="77777777" w:rsidR="00496300" w:rsidRDefault="00496300" w:rsidP="00CA16AD">
      <w:pPr>
        <w:spacing w:after="0" w:line="240" w:lineRule="auto"/>
      </w:pPr>
      <w:r>
        <w:continuationSeparator/>
      </w:r>
    </w:p>
  </w:footnote>
  <w:footnote w:type="continuationNotice" w:id="1">
    <w:p w14:paraId="32FC4C5A" w14:textId="77777777" w:rsidR="00496300" w:rsidRDefault="004963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A987" w14:textId="2404E15D" w:rsidR="00CA16AD" w:rsidRDefault="00CA16AD">
    <w:pPr>
      <w:pStyle w:val="Header"/>
    </w:pPr>
    <w:r>
      <w:t>Adapted from Marian Fairgrieve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72417"/>
    <w:multiLevelType w:val="hybridMultilevel"/>
    <w:tmpl w:val="7F78B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4A1961"/>
    <w:multiLevelType w:val="hybridMultilevel"/>
    <w:tmpl w:val="98101F60"/>
    <w:lvl w:ilvl="0" w:tplc="7E505B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7718534">
    <w:abstractNumId w:val="0"/>
  </w:num>
  <w:num w:numId="2" w16cid:durableId="1181970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44"/>
    <w:rsid w:val="001C03AC"/>
    <w:rsid w:val="004040C2"/>
    <w:rsid w:val="00496300"/>
    <w:rsid w:val="00501B44"/>
    <w:rsid w:val="00546257"/>
    <w:rsid w:val="0057206C"/>
    <w:rsid w:val="008E0BD7"/>
    <w:rsid w:val="00C3401F"/>
    <w:rsid w:val="00CA16AD"/>
    <w:rsid w:val="00CF0E79"/>
    <w:rsid w:val="00E82E6B"/>
    <w:rsid w:val="00E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0966"/>
  <w15:chartTrackingRefBased/>
  <w15:docId w15:val="{8F8B0370-16FC-42FD-8217-AEC0CE3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D"/>
  </w:style>
  <w:style w:type="paragraph" w:styleId="Footer">
    <w:name w:val="footer"/>
    <w:basedOn w:val="Normal"/>
    <w:link w:val="FooterChar"/>
    <w:uiPriority w:val="99"/>
    <w:unhideWhenUsed/>
    <w:rsid w:val="00CA1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D"/>
  </w:style>
  <w:style w:type="paragraph" w:styleId="ListParagraph">
    <w:name w:val="List Paragraph"/>
    <w:basedOn w:val="Normal"/>
    <w:uiPriority w:val="34"/>
    <w:qFormat/>
    <w:rsid w:val="00C3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Amy Lu</cp:lastModifiedBy>
  <cp:revision>9</cp:revision>
  <dcterms:created xsi:type="dcterms:W3CDTF">2018-06-27T23:57:00Z</dcterms:created>
  <dcterms:modified xsi:type="dcterms:W3CDTF">2022-12-08T21:18:00Z</dcterms:modified>
</cp:coreProperties>
</file>